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64" w:rsidRPr="0088472A" w:rsidRDefault="00AB2C64" w:rsidP="00AB2C6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720C82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2C64" w:rsidRPr="00AB5FA9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AB2C64" w:rsidRPr="0088472A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2C64" w:rsidRDefault="00AB2C64" w:rsidP="00AB2C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583A24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2C64" w:rsidRDefault="00720C82" w:rsidP="00AB2C6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65</w:t>
      </w:r>
    </w:p>
    <w:p w:rsidR="00AB2C64" w:rsidRDefault="00AB2C64" w:rsidP="003D2842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3D2842" w:rsidRPr="00F85A02" w:rsidRDefault="003D2842" w:rsidP="00AB2C6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1. Ирен-ирен тартыкларының барысы да күрсәтелгән рәтне билгеләгез. 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а) [д], [т], [з], [с], [л], [н], [ц];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ә) [къ], [гъ], [х], [ң];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б) [м], [н], [ң];</w:t>
      </w:r>
    </w:p>
    <w:p w:rsidR="00720C82" w:rsidRPr="00720C82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20C82">
        <w:rPr>
          <w:rFonts w:ascii="Times New Roman" w:hAnsi="Times New Roman"/>
          <w:sz w:val="28"/>
          <w:szCs w:val="28"/>
          <w:lang w:val="tt-RU"/>
        </w:rPr>
        <w:t>в) [б], [п], [м], [w].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2. Сузык авазларны белдерә торган хәрефләр саны дөрес күрсәтелгән рәтне билгеләгез. 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  <w:t>а) 28;</w:t>
      </w:r>
    </w:p>
    <w:p w:rsidR="00720C82" w:rsidRP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</w:r>
      <w:r w:rsidRPr="00720C82">
        <w:rPr>
          <w:rFonts w:ascii="Times New Roman" w:hAnsi="Times New Roman"/>
          <w:sz w:val="28"/>
          <w:szCs w:val="28"/>
          <w:lang w:val="tt-RU"/>
        </w:rPr>
        <w:t>ә) 13;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  <w:t>б) 24;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  <w:t>в) 12.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3. Җөмләдәге ТСТ калыбына туры килә торган иҗекләр саны дөрес күрсәтелгән рәтне билгеләгез. 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i/>
          <w:sz w:val="28"/>
          <w:szCs w:val="28"/>
          <w:lang w:val="tt-RU"/>
        </w:rPr>
        <w:t>Ипи йомшагын кечкенә кисәкләргә вакладым да, тәрәзә төбендәге калайга куеп, өйгә кердем.</w:t>
      </w:r>
      <w:r w:rsidRPr="00FE4719">
        <w:rPr>
          <w:rFonts w:ascii="Times New Roman" w:hAnsi="Times New Roman"/>
          <w:sz w:val="28"/>
          <w:szCs w:val="28"/>
          <w:lang w:val="tt-RU"/>
        </w:rPr>
        <w:t xml:space="preserve"> (Ринат Мөхәммәдиев)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а) 10;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ә) 11;</w:t>
      </w:r>
    </w:p>
    <w:p w:rsidR="00720C82" w:rsidRPr="00720C82" w:rsidRDefault="00720C82" w:rsidP="00720C8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720C82">
        <w:rPr>
          <w:rFonts w:ascii="Times New Roman" w:hAnsi="Times New Roman"/>
          <w:sz w:val="28"/>
          <w:szCs w:val="28"/>
          <w:lang w:val="tt-RU"/>
        </w:rPr>
        <w:t>б) 12;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в) 13.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4. Архаизм булган </w:t>
      </w:r>
      <w:r w:rsidRPr="00FE4719">
        <w:rPr>
          <w:rFonts w:ascii="Times New Roman" w:hAnsi="Times New Roman"/>
          <w:b/>
          <w:i/>
          <w:sz w:val="28"/>
          <w:szCs w:val="28"/>
          <w:lang w:val="tt-RU"/>
        </w:rPr>
        <w:t>мәктүп</w:t>
      </w:r>
      <w:r w:rsidRPr="00FE4719">
        <w:rPr>
          <w:rFonts w:ascii="Times New Roman" w:hAnsi="Times New Roman"/>
          <w:sz w:val="28"/>
          <w:szCs w:val="28"/>
          <w:lang w:val="tt-RU"/>
        </w:rPr>
        <w:t xml:space="preserve"> сүзенең хәзерге көндә кулланыла торган варианты дөрес күрсәтелгән рәтне билгеләгез. 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мәдрәсә</w:t>
      </w:r>
      <w:r w:rsidRPr="00FE4719"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720C82" w:rsidRDefault="00720C82" w:rsidP="00720C8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720C82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720C82">
        <w:rPr>
          <w:rFonts w:ascii="Times New Roman" w:hAnsi="Times New Roman"/>
          <w:i/>
          <w:sz w:val="28"/>
          <w:szCs w:val="28"/>
          <w:lang w:val="tt-RU"/>
        </w:rPr>
        <w:t>хат</w:t>
      </w:r>
      <w:r w:rsidRPr="00720C82"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укучы</w:t>
      </w:r>
      <w:r w:rsidRPr="00FE4719"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мәктәп</w:t>
      </w:r>
      <w:r w:rsidRPr="00FE4719">
        <w:rPr>
          <w:rFonts w:ascii="Times New Roman" w:hAnsi="Times New Roman"/>
          <w:sz w:val="28"/>
          <w:szCs w:val="28"/>
          <w:lang w:val="tt-RU"/>
        </w:rPr>
        <w:t>.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5. Фразеологизмның татарча тәрҗемәсе дөрес күрсәтелгән рәтне билгеләгез. 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b/>
          <w:i/>
          <w:sz w:val="28"/>
          <w:szCs w:val="28"/>
          <w:lang w:val="tt-RU"/>
        </w:rPr>
        <w:t>Кот наплакал</w:t>
      </w:r>
      <w:r w:rsidRPr="00FE4719">
        <w:rPr>
          <w:rFonts w:ascii="Times New Roman" w:hAnsi="Times New Roman"/>
          <w:sz w:val="28"/>
          <w:szCs w:val="28"/>
          <w:lang w:val="tt-RU"/>
        </w:rPr>
        <w:t xml:space="preserve"> –</w:t>
      </w:r>
    </w:p>
    <w:p w:rsidR="00720C82" w:rsidRPr="00720C82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20C82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720C82">
        <w:rPr>
          <w:rFonts w:ascii="Times New Roman" w:hAnsi="Times New Roman"/>
          <w:i/>
          <w:sz w:val="28"/>
          <w:szCs w:val="28"/>
          <w:lang w:val="tt-RU"/>
        </w:rPr>
        <w:t>энә очы хәтле</w:t>
      </w:r>
      <w:r w:rsidRPr="00720C82"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балавыз сыгу</w:t>
      </w:r>
      <w:r w:rsidRPr="00FE4719"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арадан кара мәче үтү</w:t>
      </w:r>
      <w:r w:rsidRPr="00FE4719"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тире дә сөяк кенә</w:t>
      </w:r>
      <w:r w:rsidRPr="00FE4719">
        <w:rPr>
          <w:rFonts w:ascii="Times New Roman" w:hAnsi="Times New Roman"/>
          <w:sz w:val="28"/>
          <w:szCs w:val="28"/>
          <w:lang w:val="tt-RU"/>
        </w:rPr>
        <w:t>.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6. Җөмләдәге ясалма сүзләр дөрес күрсәтелгән рәтне билгеләгез. 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Кеше атналар буе ашамыйча тора ала, әмма сусыз берничә көнгә дә түзә алмый.</w:t>
      </w:r>
      <w:r w:rsidRPr="00FE4719">
        <w:rPr>
          <w:rFonts w:ascii="Times New Roman" w:hAnsi="Times New Roman"/>
          <w:sz w:val="28"/>
          <w:szCs w:val="28"/>
          <w:lang w:val="tt-RU"/>
        </w:rPr>
        <w:t xml:space="preserve"> (Гомәр Бәширов)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ашамыйча</w:t>
      </w:r>
      <w:r w:rsidRPr="00FE4719"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ашамыйча</w:t>
      </w:r>
      <w:r w:rsidRPr="00FE4719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сусыз</w:t>
      </w:r>
      <w:r w:rsidRPr="00FE4719"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</w:r>
      <w:r w:rsidRPr="00720C82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720C82">
        <w:rPr>
          <w:rFonts w:ascii="Times New Roman" w:hAnsi="Times New Roman"/>
          <w:i/>
          <w:sz w:val="28"/>
          <w:szCs w:val="28"/>
          <w:lang w:val="tt-RU"/>
        </w:rPr>
        <w:t>ашамыйча</w:t>
      </w:r>
      <w:r w:rsidRPr="00720C82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720C82">
        <w:rPr>
          <w:rFonts w:ascii="Times New Roman" w:hAnsi="Times New Roman"/>
          <w:i/>
          <w:sz w:val="28"/>
          <w:szCs w:val="28"/>
          <w:lang w:val="tt-RU"/>
        </w:rPr>
        <w:t>сусыз</w:t>
      </w:r>
      <w:r w:rsidRPr="00720C82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720C82">
        <w:rPr>
          <w:rFonts w:ascii="Times New Roman" w:hAnsi="Times New Roman"/>
          <w:i/>
          <w:sz w:val="28"/>
          <w:szCs w:val="28"/>
          <w:lang w:val="tt-RU"/>
        </w:rPr>
        <w:t>берничә</w:t>
      </w:r>
      <w:r w:rsidRPr="00720C82"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атналар</w:t>
      </w:r>
      <w:r w:rsidRPr="00FE4719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ашамыйча</w:t>
      </w:r>
      <w:r w:rsidRPr="00FE4719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сусыз</w:t>
      </w:r>
      <w:r w:rsidRPr="00FE4719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алмый</w:t>
      </w:r>
      <w:r w:rsidRPr="00FE4719">
        <w:rPr>
          <w:rFonts w:ascii="Times New Roman" w:hAnsi="Times New Roman"/>
          <w:sz w:val="28"/>
          <w:szCs w:val="28"/>
          <w:lang w:val="tt-RU"/>
        </w:rPr>
        <w:t>.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7. </w:t>
      </w:r>
      <w:r w:rsidRPr="00FE4719">
        <w:rPr>
          <w:rFonts w:ascii="Times New Roman" w:hAnsi="Times New Roman"/>
          <w:b/>
          <w:i/>
          <w:sz w:val="28"/>
          <w:szCs w:val="28"/>
          <w:lang w:val="tt-RU"/>
        </w:rPr>
        <w:t>4,3; 3/7</w:t>
      </w:r>
      <w:r w:rsidRPr="00FE4719">
        <w:rPr>
          <w:rFonts w:ascii="Times New Roman" w:hAnsi="Times New Roman"/>
          <w:sz w:val="28"/>
          <w:szCs w:val="28"/>
          <w:lang w:val="tt-RU"/>
        </w:rPr>
        <w:t xml:space="preserve"> кебек саннарның төркемчәсе дөрес күрсәтелгән рәтне билгеләгез. 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20C82" w:rsidRPr="00720C82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20C82">
        <w:rPr>
          <w:rFonts w:ascii="Times New Roman" w:hAnsi="Times New Roman"/>
          <w:sz w:val="28"/>
          <w:szCs w:val="28"/>
          <w:lang w:val="tt-RU"/>
        </w:rPr>
        <w:t>а) микъдар;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ә) бүлем;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б) чама;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в) тәртип.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8. Җөмләдәге калын хәрефләр белән бирелгән сүзләрнең кайсы сүз төркеменә караганлыгы дөрес күрсәтелгән рәтне билгеләгез. 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</w:r>
      <w:r w:rsidRPr="00FE4719">
        <w:rPr>
          <w:rFonts w:ascii="Times New Roman" w:hAnsi="Times New Roman"/>
          <w:i/>
          <w:sz w:val="28"/>
          <w:szCs w:val="28"/>
          <w:lang w:val="tt-RU"/>
        </w:rPr>
        <w:t xml:space="preserve">Җиде </w:t>
      </w:r>
      <w:r w:rsidRPr="00FE4719">
        <w:rPr>
          <w:rFonts w:ascii="Times New Roman" w:hAnsi="Times New Roman"/>
          <w:b/>
          <w:i/>
          <w:sz w:val="28"/>
          <w:szCs w:val="28"/>
          <w:lang w:val="tt-RU"/>
        </w:rPr>
        <w:t>кат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 xml:space="preserve"> үлчә, бер </w:t>
      </w:r>
      <w:r w:rsidRPr="00FE4719">
        <w:rPr>
          <w:rFonts w:ascii="Times New Roman" w:hAnsi="Times New Roman"/>
          <w:b/>
          <w:i/>
          <w:sz w:val="28"/>
          <w:szCs w:val="28"/>
          <w:lang w:val="tt-RU"/>
        </w:rPr>
        <w:t>кат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 xml:space="preserve"> кис. </w:t>
      </w:r>
      <w:r w:rsidRPr="00FE4719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  <w:t xml:space="preserve">а) рәвеш; 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  <w:t>ә) кисәкчә;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  <w:t>б) теркәгеч;</w:t>
      </w:r>
    </w:p>
    <w:p w:rsidR="00720C82" w:rsidRP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ab/>
      </w:r>
      <w:r w:rsidRPr="00720C82">
        <w:rPr>
          <w:rFonts w:ascii="Times New Roman" w:hAnsi="Times New Roman"/>
          <w:sz w:val="28"/>
          <w:szCs w:val="28"/>
          <w:lang w:val="tt-RU"/>
        </w:rPr>
        <w:t>в) бәйлек.</w:t>
      </w: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0C82" w:rsidRPr="00FE4719" w:rsidRDefault="00720C82" w:rsidP="00720C82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9. Җөмләдәге хәл фигыльләрнең саны дөрес күрсәтелгән рәтне билгеләгез. (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2 балл)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E4719">
        <w:rPr>
          <w:rFonts w:ascii="Times New Roman" w:hAnsi="Times New Roman"/>
          <w:i/>
          <w:sz w:val="28"/>
          <w:szCs w:val="28"/>
          <w:lang w:val="tt-RU"/>
        </w:rPr>
        <w:t xml:space="preserve">Азрак баргач, иелеп, мамыктай карны ике куллап учыма алдым, кысып-кысып йомарлый башладым, ә кар укмашмый. </w:t>
      </w:r>
      <w:r w:rsidRPr="00FE4719">
        <w:rPr>
          <w:rFonts w:ascii="Times New Roman" w:hAnsi="Times New Roman"/>
          <w:sz w:val="28"/>
          <w:szCs w:val="28"/>
          <w:lang w:val="tt-RU"/>
        </w:rPr>
        <w:t>(Әмирхан Еники)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а) 1;</w:t>
      </w:r>
    </w:p>
    <w:p w:rsidR="00720C82" w:rsidRPr="00FE4719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 xml:space="preserve">ә) 2; </w:t>
      </w:r>
    </w:p>
    <w:p w:rsidR="00720C82" w:rsidRPr="00720C82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20C82">
        <w:rPr>
          <w:rFonts w:ascii="Times New Roman" w:hAnsi="Times New Roman"/>
          <w:sz w:val="28"/>
          <w:szCs w:val="28"/>
          <w:lang w:val="tt-RU"/>
        </w:rPr>
        <w:t>б) 3;</w:t>
      </w:r>
    </w:p>
    <w:p w:rsidR="00720C82" w:rsidRPr="00897EC4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E4719">
        <w:rPr>
          <w:rFonts w:ascii="Times New Roman" w:hAnsi="Times New Roman"/>
          <w:sz w:val="28"/>
          <w:szCs w:val="28"/>
          <w:lang w:val="tt-RU"/>
        </w:rPr>
        <w:t>в) 4.</w:t>
      </w:r>
    </w:p>
    <w:p w:rsid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10. Җөмләнең иясе дөрес күрсәтелгән рәтне билгеләгез. </w:t>
      </w:r>
      <w:r w:rsidRPr="00FE47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FE4719">
        <w:rPr>
          <w:rFonts w:ascii="Times New Roman" w:hAnsi="Times New Roman"/>
          <w:i/>
          <w:sz w:val="28"/>
          <w:szCs w:val="28"/>
          <w:lang w:val="tt-RU"/>
        </w:rPr>
        <w:t>Һәр гөлнең үз исе бар.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һәр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гөлнең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исе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үз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E4719">
        <w:rPr>
          <w:rFonts w:ascii="Times New Roman" w:hAnsi="Times New Roman"/>
          <w:i/>
          <w:sz w:val="28"/>
          <w:szCs w:val="28"/>
          <w:lang w:val="tt-RU"/>
        </w:rPr>
        <w:t>исе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720C82" w:rsidRPr="00720C8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720C82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720C82">
        <w:rPr>
          <w:rFonts w:ascii="Times New Roman" w:hAnsi="Times New Roman"/>
          <w:i/>
          <w:sz w:val="28"/>
          <w:szCs w:val="28"/>
          <w:lang w:val="tt-RU"/>
        </w:rPr>
        <w:t>исе</w:t>
      </w:r>
      <w:r w:rsidRPr="00720C82">
        <w:rPr>
          <w:rFonts w:ascii="Times New Roman" w:hAnsi="Times New Roman"/>
          <w:sz w:val="28"/>
          <w:szCs w:val="28"/>
          <w:lang w:val="tt-RU"/>
        </w:rPr>
        <w:t>.</w:t>
      </w:r>
    </w:p>
    <w:p w:rsidR="00720C82" w:rsidRDefault="00720C82" w:rsidP="00720C82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720C82" w:rsidRDefault="00720C82" w:rsidP="00720C8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720C82" w:rsidRPr="00E81B06" w:rsidRDefault="00720C82" w:rsidP="00720C82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ab/>
      </w:r>
      <w:r w:rsidRPr="008C097E">
        <w:rPr>
          <w:rFonts w:ascii="Times New Roman" w:hAnsi="Times New Roman"/>
          <w:sz w:val="28"/>
          <w:szCs w:val="28"/>
          <w:lang w:val="tt-RU"/>
        </w:rPr>
        <w:t>Шакмакларга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13F04">
        <w:rPr>
          <w:rFonts w:ascii="Times New Roman" w:hAnsi="Times New Roman"/>
          <w:b/>
          <w:i/>
          <w:sz w:val="28"/>
          <w:szCs w:val="28"/>
          <w:lang w:val="tt-RU"/>
        </w:rPr>
        <w:t>Я</w:t>
      </w:r>
      <w:r>
        <w:rPr>
          <w:rFonts w:ascii="Times New Roman" w:hAnsi="Times New Roman"/>
          <w:sz w:val="28"/>
          <w:szCs w:val="28"/>
          <w:lang w:val="tt-RU"/>
        </w:rPr>
        <w:t xml:space="preserve"> хәрефеннән башланган, </w:t>
      </w:r>
      <w:r w:rsidRPr="00E13F04">
        <w:rPr>
          <w:rFonts w:ascii="Times New Roman" w:hAnsi="Times New Roman"/>
          <w:b/>
          <w:i/>
          <w:sz w:val="28"/>
          <w:szCs w:val="28"/>
          <w:lang w:val="tt-RU"/>
        </w:rPr>
        <w:t>-лык</w:t>
      </w:r>
      <w:r>
        <w:rPr>
          <w:rFonts w:ascii="Times New Roman" w:hAnsi="Times New Roman"/>
          <w:sz w:val="28"/>
          <w:szCs w:val="28"/>
          <w:lang w:val="tt-RU"/>
        </w:rPr>
        <w:t xml:space="preserve"> ясагыч кушымчасына тәмамланган исем сүз төркемнәрен языгыз. </w:t>
      </w:r>
      <w:r w:rsidRPr="00E13F04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720C82" w:rsidRDefault="00720C82" w:rsidP="00720C82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Style w:val="a4"/>
        <w:tblW w:w="0" w:type="auto"/>
        <w:tblInd w:w="1447" w:type="dxa"/>
        <w:tblLook w:val="04A0" w:firstRow="1" w:lastRow="0" w:firstColumn="1" w:lastColumn="0" w:noHBand="0" w:noVBand="1"/>
      </w:tblPr>
      <w:tblGrid>
        <w:gridCol w:w="704"/>
        <w:gridCol w:w="704"/>
        <w:gridCol w:w="704"/>
        <w:gridCol w:w="704"/>
        <w:gridCol w:w="704"/>
        <w:gridCol w:w="705"/>
        <w:gridCol w:w="705"/>
        <w:gridCol w:w="705"/>
      </w:tblGrid>
      <w:tr w:rsidR="00720C82" w:rsidTr="0024742D">
        <w:trPr>
          <w:trHeight w:val="306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  <w:tc>
          <w:tcPr>
            <w:tcW w:w="1410" w:type="dxa"/>
            <w:gridSpan w:val="2"/>
            <w:vMerge w:val="restart"/>
            <w:tcBorders>
              <w:top w:val="nil"/>
              <w:right w:val="nil"/>
            </w:tcBorders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720C82" w:rsidTr="0024742D">
        <w:trPr>
          <w:trHeight w:val="306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  <w:tc>
          <w:tcPr>
            <w:tcW w:w="1410" w:type="dxa"/>
            <w:gridSpan w:val="2"/>
            <w:vMerge/>
            <w:tcBorders>
              <w:bottom w:val="nil"/>
              <w:right w:val="nil"/>
            </w:tcBorders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720C82" w:rsidTr="0024742D">
        <w:trPr>
          <w:trHeight w:val="306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  <w:tc>
          <w:tcPr>
            <w:tcW w:w="705" w:type="dxa"/>
            <w:vMerge w:val="restart"/>
            <w:tcBorders>
              <w:top w:val="nil"/>
              <w:right w:val="nil"/>
            </w:tcBorders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720C82" w:rsidTr="0024742D">
        <w:trPr>
          <w:trHeight w:val="306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  <w:tc>
          <w:tcPr>
            <w:tcW w:w="705" w:type="dxa"/>
            <w:vMerge/>
            <w:tcBorders>
              <w:right w:val="nil"/>
            </w:tcBorders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720C82" w:rsidTr="0024742D">
        <w:trPr>
          <w:trHeight w:val="306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  <w:tc>
          <w:tcPr>
            <w:tcW w:w="705" w:type="dxa"/>
            <w:vMerge/>
            <w:tcBorders>
              <w:right w:val="nil"/>
            </w:tcBorders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720C82" w:rsidTr="0024742D">
        <w:trPr>
          <w:trHeight w:val="297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  <w:tc>
          <w:tcPr>
            <w:tcW w:w="705" w:type="dxa"/>
            <w:vMerge/>
            <w:tcBorders>
              <w:right w:val="nil"/>
            </w:tcBorders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720C82" w:rsidTr="0024742D">
        <w:trPr>
          <w:trHeight w:val="306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  <w:tc>
          <w:tcPr>
            <w:tcW w:w="705" w:type="dxa"/>
            <w:vMerge/>
            <w:tcBorders>
              <w:right w:val="nil"/>
            </w:tcBorders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720C82" w:rsidTr="0024742D">
        <w:trPr>
          <w:trHeight w:val="306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  <w:tc>
          <w:tcPr>
            <w:tcW w:w="705" w:type="dxa"/>
            <w:vMerge/>
            <w:tcBorders>
              <w:right w:val="nil"/>
            </w:tcBorders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720C82" w:rsidTr="0024742D">
        <w:trPr>
          <w:trHeight w:val="306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</w:tr>
      <w:tr w:rsidR="00720C82" w:rsidTr="0024742D">
        <w:trPr>
          <w:trHeight w:val="306"/>
        </w:trPr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я</w:t>
            </w: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4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ы</w:t>
            </w:r>
          </w:p>
        </w:tc>
        <w:tc>
          <w:tcPr>
            <w:tcW w:w="705" w:type="dxa"/>
          </w:tcPr>
          <w:p w:rsidR="00720C82" w:rsidRDefault="00720C82" w:rsidP="00E81B0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</w:t>
            </w:r>
          </w:p>
        </w:tc>
      </w:tr>
    </w:tbl>
    <w:p w:rsidR="00720C82" w:rsidRDefault="00720C82" w:rsidP="00720C8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720C82" w:rsidRDefault="00720C82" w:rsidP="00720C8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F85A02">
        <w:rPr>
          <w:rFonts w:ascii="Times New Roman" w:hAnsi="Times New Roman"/>
          <w:b/>
          <w:sz w:val="28"/>
          <w:szCs w:val="28"/>
          <w:lang w:val="tt-RU"/>
        </w:rPr>
        <w:t xml:space="preserve">II. </w:t>
      </w:r>
      <w:r>
        <w:rPr>
          <w:rFonts w:ascii="Times New Roman" w:hAnsi="Times New Roman"/>
          <w:b/>
          <w:sz w:val="28"/>
          <w:szCs w:val="28"/>
          <w:lang w:val="tt-RU"/>
        </w:rPr>
        <w:t>Теоретик бирем</w:t>
      </w:r>
      <w:r w:rsidRPr="00F85A02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720C82" w:rsidRDefault="00AC68BF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Н</w:t>
      </w:r>
      <w:bookmarkStart w:id="0" w:name="_GoBack"/>
      <w:bookmarkEnd w:id="0"/>
      <w:r w:rsidR="00720C82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720C82">
        <w:rPr>
          <w:rFonts w:ascii="Times New Roman" w:hAnsi="Times New Roman"/>
          <w:b/>
          <w:sz w:val="28"/>
          <w:szCs w:val="28"/>
          <w:lang w:val="tt-RU"/>
        </w:rPr>
        <w:t>(10</w:t>
      </w:r>
      <w:r w:rsidR="00720C82" w:rsidRPr="00347D8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20C82" w:rsidRDefault="00720C82" w:rsidP="00720C82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347D81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Сузык авазлар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гына торалар. Татар телендәге </w:t>
      </w:r>
      <w:r w:rsidRPr="00D12EB6">
        <w:rPr>
          <w:rFonts w:ascii="Times New Roman" w:hAnsi="Times New Roman"/>
          <w:i/>
          <w:sz w:val="28"/>
          <w:szCs w:val="28"/>
          <w:lang w:val="tt-RU"/>
        </w:rPr>
        <w:t xml:space="preserve">[ы], [э], [о], [ө]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сузыклары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әйтелә</w:t>
      </w:r>
      <w:r w:rsidRPr="00720C82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...-...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алынмалары тә-, мә-, мө- кушылмалары белән башлана. Чынбарлыкка мөнәсәбәтне белдерә торган кушымчалар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кушымчалары дип атала.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сыйфатлар сан, килеш һәм тартым белән төрләнәләр. Барлык саннарны да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санына үзгәртеп булмый. Татар телендә рәвешләр ияртүче сүздән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килә. Фигыльләр исемнәрдән, сыйфатлардан һәм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ясала. Тезүле бәйләнештәге сүзләр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һәм тезүче теркәгечләр аша бәйләнәләр. Ияртүле бәйләнеш нәтиҗәсендә </w:t>
      </w:r>
      <w:r w:rsidRPr="00720C82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һәм җөмлә барлыкка килә.    </w:t>
      </w:r>
    </w:p>
    <w:p w:rsidR="00720C82" w:rsidRPr="00F85A02" w:rsidRDefault="00720C82" w:rsidP="00720C8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0C82" w:rsidRDefault="00720C82" w:rsidP="00720C8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0D7AEE">
        <w:rPr>
          <w:rFonts w:ascii="Times New Roman" w:hAnsi="Times New Roman"/>
          <w:b/>
          <w:sz w:val="28"/>
          <w:szCs w:val="28"/>
          <w:lang w:val="tt-RU"/>
        </w:rPr>
        <w:t>V</w:t>
      </w:r>
      <w:r>
        <w:rPr>
          <w:rFonts w:ascii="Times New Roman" w:hAnsi="Times New Roman"/>
          <w:b/>
          <w:sz w:val="28"/>
          <w:szCs w:val="28"/>
          <w:lang w:val="tt-RU"/>
        </w:rPr>
        <w:t>. Гамәли-иҗади бирем.</w:t>
      </w:r>
    </w:p>
    <w:p w:rsidR="00720C82" w:rsidRPr="00394CA3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94CA3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итеп языгыз. </w:t>
      </w:r>
      <w:r w:rsidRPr="00394CA3">
        <w:rPr>
          <w:rFonts w:ascii="Times New Roman" w:hAnsi="Times New Roman"/>
          <w:b/>
          <w:sz w:val="28"/>
          <w:szCs w:val="28"/>
          <w:lang w:val="tt-RU"/>
        </w:rPr>
        <w:t>(15 балл)</w:t>
      </w:r>
      <w:r w:rsidRPr="00394CA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720C82" w:rsidRDefault="00720C82" w:rsidP="00720C82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</w:pPr>
      <w:r w:rsidRPr="00720C82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tt-RU"/>
        </w:rPr>
        <w:t xml:space="preserve">Наше тело – это наш главный инструмент. С его </w:t>
      </w:r>
      <w:r w:rsidRPr="00394CA3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помощью мы можем выполнять все свои функции. Поэтому очень важно, чтобы тело всегда было в порядке. В первую очередь им нужно пользоваться. </w:t>
      </w:r>
      <w:r w:rsidRPr="00394CA3">
        <w:rPr>
          <w:rStyle w:val="a3"/>
          <w:rFonts w:ascii="Times New Roman" w:hAnsi="Times New Roman"/>
          <w:b w:val="0"/>
          <w:i/>
          <w:color w:val="000000"/>
          <w:sz w:val="28"/>
          <w:szCs w:val="28"/>
          <w:shd w:val="clear" w:color="auto" w:fill="FFFFFF"/>
        </w:rPr>
        <w:t>Движение – это жизнь.</w:t>
      </w:r>
      <w:r w:rsidRPr="00394CA3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tt-RU"/>
        </w:rPr>
        <w:t>Лучше и не скажешь.</w:t>
      </w:r>
      <w:r w:rsidRPr="00394CA3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Возьмем для примера автомобиль. Если он стоит без дела многие годы, то покрывается ржавчиной и становится непригодным для использования. Так и наше тело. Чем меньше мы двигаемся, тем больше риск заболеваний.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tt-RU"/>
        </w:rPr>
        <w:t xml:space="preserve"> Хорошо, если у вас много свободного времени. Вы можете заниматься в тренажерном зале или танцевать. Вариантов 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tt-RU"/>
        </w:rPr>
        <w:lastRenderedPageBreak/>
        <w:t>очень много. Отлично</w:t>
      </w:r>
      <w:r w:rsidRPr="00394CA3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влияет на организм человека бег. Утренняя или вечерняя пробежка поднимает настроение.</w:t>
      </w:r>
      <w:r w:rsidRPr="00394CA3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 (Интернеттан)</w:t>
      </w:r>
    </w:p>
    <w:p w:rsidR="008522A5" w:rsidRPr="00A30353" w:rsidRDefault="00720C82" w:rsidP="008522A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2. </w:t>
      </w:r>
      <w:r w:rsidR="008522A5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>Иртәнге гимнастика яс</w:t>
      </w:r>
      <w:r w:rsidR="00FF39CD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>ау өчен, 10 күнегү тәкъдим итегез</w:t>
      </w:r>
      <w:r w:rsidR="008522A5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, башкару тәртибен аңлатып языгыз. </w:t>
      </w:r>
      <w:r w:rsidR="008522A5">
        <w:rPr>
          <w:rFonts w:ascii="Times New Roman" w:hAnsi="Times New Roman"/>
          <w:b/>
          <w:sz w:val="28"/>
          <w:szCs w:val="28"/>
          <w:lang w:val="tt-RU"/>
        </w:rPr>
        <w:t>(10</w:t>
      </w:r>
      <w:r w:rsidR="008522A5" w:rsidRPr="00347D8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20C82" w:rsidRPr="00394CA3" w:rsidRDefault="00720C82" w:rsidP="00720C8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D2842" w:rsidRPr="000F3DD0" w:rsidRDefault="003D2842" w:rsidP="003D2842">
      <w:pPr>
        <w:rPr>
          <w:lang w:val="tt-RU"/>
        </w:rPr>
      </w:pPr>
    </w:p>
    <w:p w:rsidR="003D2842" w:rsidRPr="00077BE2" w:rsidRDefault="003D2842" w:rsidP="003D2842">
      <w:pPr>
        <w:rPr>
          <w:lang w:val="tt-RU"/>
        </w:rPr>
      </w:pPr>
    </w:p>
    <w:p w:rsidR="003D2842" w:rsidRPr="00AC5231" w:rsidRDefault="003D2842" w:rsidP="003D2842">
      <w:pPr>
        <w:rPr>
          <w:lang w:val="tt-RU"/>
        </w:rPr>
      </w:pPr>
    </w:p>
    <w:p w:rsidR="00584F61" w:rsidRPr="00FF39CD" w:rsidRDefault="00584F61">
      <w:pPr>
        <w:rPr>
          <w:lang w:val="tt-RU"/>
        </w:rPr>
      </w:pPr>
    </w:p>
    <w:sectPr w:rsidR="00584F61" w:rsidRPr="00FF3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F8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98A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1F8C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2AF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842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4E7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4F6ED2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70B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A24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1AED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C8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1FB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22A5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5FFB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36DE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559"/>
    <w:rsid w:val="00A30ED0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072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D2B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41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C64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8BF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863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56C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70B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24C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263B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06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DE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39CD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C82"/>
    <w:rPr>
      <w:b/>
      <w:bCs/>
    </w:rPr>
  </w:style>
  <w:style w:type="table" w:styleId="a4">
    <w:name w:val="Table Grid"/>
    <w:basedOn w:val="a1"/>
    <w:uiPriority w:val="59"/>
    <w:rsid w:val="00720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C82"/>
    <w:rPr>
      <w:b/>
      <w:bCs/>
    </w:rPr>
  </w:style>
  <w:style w:type="table" w:styleId="a4">
    <w:name w:val="Table Grid"/>
    <w:basedOn w:val="a1"/>
    <w:uiPriority w:val="59"/>
    <w:rsid w:val="00720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2019-10-11T18:08:00Z</dcterms:created>
  <dcterms:modified xsi:type="dcterms:W3CDTF">2019-12-09T13:31:00Z</dcterms:modified>
</cp:coreProperties>
</file>